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4E8B" w14:textId="64A7DF0E" w:rsidR="4B783E73" w:rsidRDefault="4B783E73" w:rsidP="4B783E73">
      <w:pPr>
        <w:jc w:val="center"/>
        <w:rPr>
          <w:rFonts w:ascii="Arial Black" w:eastAsia="Arial Black" w:hAnsi="Arial Black" w:cs="Arial Black"/>
          <w:sz w:val="48"/>
          <w:szCs w:val="48"/>
        </w:rPr>
      </w:pPr>
      <w:bookmarkStart w:id="0" w:name="_GoBack"/>
      <w:bookmarkEnd w:id="0"/>
      <w:r w:rsidRPr="4B783E73">
        <w:rPr>
          <w:rFonts w:ascii="Arial Black" w:eastAsia="Arial Black" w:hAnsi="Arial Black" w:cs="Arial Black"/>
          <w:sz w:val="48"/>
          <w:szCs w:val="48"/>
        </w:rPr>
        <w:t>Temporal Touch Card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30"/>
        <w:gridCol w:w="2427"/>
        <w:gridCol w:w="2535"/>
        <w:gridCol w:w="2049"/>
      </w:tblGrid>
      <w:tr w:rsidR="4B783E73" w14:paraId="0327FDE0" w14:textId="77777777" w:rsidTr="53DB90F7">
        <w:tc>
          <w:tcPr>
            <w:tcW w:w="9441" w:type="dxa"/>
            <w:gridSpan w:val="4"/>
          </w:tcPr>
          <w:p w14:paraId="68BBFE6C" w14:textId="6B8E4845" w:rsidR="4B783E73" w:rsidRDefault="53DB90F7" w:rsidP="53DB90F7">
            <w:pPr>
              <w:rPr>
                <w:rFonts w:ascii="Arial Black" w:eastAsia="Arial Black" w:hAnsi="Arial Black" w:cs="Arial Black"/>
              </w:rPr>
            </w:pPr>
            <w:r w:rsidRPr="53DB90F7">
              <w:rPr>
                <w:rFonts w:ascii="Arial Black" w:eastAsia="Arial Black" w:hAnsi="Arial Black" w:cs="Arial Black"/>
              </w:rPr>
              <w:t>First touch the rabbit then touch the carrot after you touch the apple after you touch the worm.</w:t>
            </w:r>
          </w:p>
        </w:tc>
      </w:tr>
      <w:tr w:rsidR="4B783E73" w14:paraId="0CF26678" w14:textId="77777777" w:rsidTr="53DB90F7">
        <w:tc>
          <w:tcPr>
            <w:tcW w:w="2430" w:type="dxa"/>
          </w:tcPr>
          <w:p w14:paraId="2F4CB7F4" w14:textId="59A818C3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375F34ED" wp14:editId="48C9F984">
                  <wp:extent cx="741751" cy="870422"/>
                  <wp:effectExtent l="0" t="0" r="0" b="0"/>
                  <wp:docPr id="6422948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751" cy="87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14:paraId="43F9D02B" w14:textId="640751DE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4CB716B1" wp14:editId="7B810114">
                  <wp:extent cx="1095375" cy="775891"/>
                  <wp:effectExtent l="0" t="0" r="0" b="0"/>
                  <wp:docPr id="1374185789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75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1001A444" w14:textId="2F04F9AF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6454B644" wp14:editId="27427186">
                  <wp:extent cx="1095375" cy="819150"/>
                  <wp:effectExtent l="0" t="0" r="0" b="0"/>
                  <wp:docPr id="12591187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 w14:paraId="550EB53D" w14:textId="56525F2D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1AC60125" wp14:editId="714480A1">
                  <wp:extent cx="895350" cy="1095375"/>
                  <wp:effectExtent l="0" t="0" r="0" b="0"/>
                  <wp:docPr id="118300637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B783E73" w14:paraId="787A7BA8" w14:textId="77777777" w:rsidTr="53DB90F7">
        <w:tc>
          <w:tcPr>
            <w:tcW w:w="9441" w:type="dxa"/>
            <w:gridSpan w:val="4"/>
          </w:tcPr>
          <w:p w14:paraId="20720546" w14:textId="4E952617" w:rsidR="4B783E73" w:rsidRDefault="4B783E73" w:rsidP="4B783E73">
            <w:pPr>
              <w:rPr>
                <w:rFonts w:ascii="Arial Black" w:eastAsia="Arial Black" w:hAnsi="Arial Black" w:cs="Arial Black"/>
              </w:rPr>
            </w:pPr>
            <w:r w:rsidRPr="4B783E73">
              <w:rPr>
                <w:rFonts w:ascii="Arial Black" w:eastAsia="Arial Black" w:hAnsi="Arial Black" w:cs="Arial Black"/>
              </w:rPr>
              <w:t>Before you touch the butterfly touch the flower. Touch the tree after you touch the owl.</w:t>
            </w:r>
          </w:p>
        </w:tc>
      </w:tr>
      <w:tr w:rsidR="4B783E73" w14:paraId="3606DD33" w14:textId="77777777" w:rsidTr="53DB90F7">
        <w:tc>
          <w:tcPr>
            <w:tcW w:w="2430" w:type="dxa"/>
          </w:tcPr>
          <w:p w14:paraId="4B738C1C" w14:textId="3B6D71F6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2F673B18" wp14:editId="3E6ABBB4">
                  <wp:extent cx="1018506" cy="850232"/>
                  <wp:effectExtent l="0" t="0" r="0" b="0"/>
                  <wp:docPr id="166995423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506" cy="85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14:paraId="2DC5EAC6" w14:textId="6BD396C0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36CCB13B" wp14:editId="32AC855B">
                  <wp:extent cx="797510" cy="797510"/>
                  <wp:effectExtent l="0" t="0" r="0" b="0"/>
                  <wp:docPr id="2401831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10" cy="7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321BC693" w14:textId="5E00F52E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04691EAC" wp14:editId="5EC4F7BC">
                  <wp:extent cx="603584" cy="807118"/>
                  <wp:effectExtent l="0" t="0" r="0" b="0"/>
                  <wp:docPr id="77193239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84" cy="80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 w14:paraId="798B8E43" w14:textId="26EA657E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25828E2A" wp14:editId="60E5A7E9">
                  <wp:extent cx="742616" cy="970464"/>
                  <wp:effectExtent l="0" t="0" r="0" b="0"/>
                  <wp:docPr id="175855834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16" cy="970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B783E73" w14:paraId="64244470" w14:textId="77777777" w:rsidTr="53DB90F7">
        <w:tc>
          <w:tcPr>
            <w:tcW w:w="9441" w:type="dxa"/>
            <w:gridSpan w:val="4"/>
          </w:tcPr>
          <w:p w14:paraId="2C888DF2" w14:textId="10129E8E" w:rsidR="4B783E73" w:rsidRDefault="4B783E73" w:rsidP="4B783E73">
            <w:pPr>
              <w:rPr>
                <w:rFonts w:ascii="Arial Black" w:eastAsia="Arial Black" w:hAnsi="Arial Black" w:cs="Arial Black"/>
              </w:rPr>
            </w:pPr>
            <w:r w:rsidRPr="4B783E73">
              <w:rPr>
                <w:rFonts w:ascii="Arial Black" w:eastAsia="Arial Black" w:hAnsi="Arial Black" w:cs="Arial Black"/>
              </w:rPr>
              <w:t>After you touch the cupcake touch the candle. Touch the hand before you touch the pencil</w:t>
            </w:r>
          </w:p>
        </w:tc>
      </w:tr>
      <w:tr w:rsidR="4B783E73" w14:paraId="4CAB79C2" w14:textId="77777777" w:rsidTr="53DB90F7">
        <w:tc>
          <w:tcPr>
            <w:tcW w:w="2430" w:type="dxa"/>
          </w:tcPr>
          <w:p w14:paraId="76AB87CC" w14:textId="227283B0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5DCAA75D" wp14:editId="7BA60219">
                  <wp:extent cx="876943" cy="1029066"/>
                  <wp:effectExtent l="0" t="0" r="0" b="0"/>
                  <wp:docPr id="2005871847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43" cy="1029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14:paraId="01CCA5A8" w14:textId="09C0A591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209D0A04" wp14:editId="160706C7">
                  <wp:extent cx="1160874" cy="555200"/>
                  <wp:effectExtent l="0" t="323850" r="0" b="302260"/>
                  <wp:docPr id="50412205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5340000">
                            <a:off x="0" y="0"/>
                            <a:ext cx="1160874" cy="5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083C3987" w14:textId="07AE270D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62F0FCEC" wp14:editId="05341A83">
                  <wp:extent cx="1021627" cy="847725"/>
                  <wp:effectExtent l="0" t="0" r="0" b="0"/>
                  <wp:docPr id="28944121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627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 w14:paraId="0F196A6E" w14:textId="3C4872B5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79F2EC9E" wp14:editId="4CAA30E9">
                  <wp:extent cx="526214" cy="903204"/>
                  <wp:effectExtent l="0" t="0" r="0" b="0"/>
                  <wp:docPr id="186606930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214" cy="903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B783E73" w14:paraId="5596BD5B" w14:textId="77777777" w:rsidTr="53DB90F7">
        <w:tc>
          <w:tcPr>
            <w:tcW w:w="9441" w:type="dxa"/>
            <w:gridSpan w:val="4"/>
          </w:tcPr>
          <w:p w14:paraId="29C77784" w14:textId="486AC48F" w:rsidR="4B783E73" w:rsidRDefault="4B783E73" w:rsidP="4B783E73">
            <w:pPr>
              <w:rPr>
                <w:rFonts w:ascii="Arial Black" w:eastAsia="Arial Black" w:hAnsi="Arial Black" w:cs="Arial Black"/>
              </w:rPr>
            </w:pPr>
            <w:r w:rsidRPr="4B783E73">
              <w:rPr>
                <w:rFonts w:ascii="Arial Black" w:eastAsia="Arial Black" w:hAnsi="Arial Black" w:cs="Arial Black"/>
              </w:rPr>
              <w:t>Touch the moon after you touch the sun. Before you touch the monkey touch the banana.</w:t>
            </w:r>
          </w:p>
        </w:tc>
      </w:tr>
      <w:tr w:rsidR="4B783E73" w14:paraId="5CA41462" w14:textId="77777777" w:rsidTr="53DB90F7">
        <w:tc>
          <w:tcPr>
            <w:tcW w:w="2430" w:type="dxa"/>
          </w:tcPr>
          <w:p w14:paraId="355CE2ED" w14:textId="7534CF2E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27C69EB4" wp14:editId="2978BB4A">
                  <wp:extent cx="923925" cy="923925"/>
                  <wp:effectExtent l="0" t="0" r="0" b="0"/>
                  <wp:docPr id="127534580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7" w:type="dxa"/>
          </w:tcPr>
          <w:p w14:paraId="2048120D" w14:textId="10EA90BF" w:rsidR="4B783E73" w:rsidRDefault="4B783E73" w:rsidP="4B783E73">
            <w:pPr>
              <w:spacing w:before="80"/>
              <w:jc w:val="center"/>
            </w:pPr>
            <w:r>
              <w:rPr>
                <w:noProof/>
              </w:rPr>
              <w:drawing>
                <wp:inline distT="0" distB="0" distL="0" distR="0" wp14:anchorId="36707B39" wp14:editId="161D7429">
                  <wp:extent cx="1173892" cy="857250"/>
                  <wp:effectExtent l="0" t="0" r="0" b="0"/>
                  <wp:docPr id="1971529968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92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5" w:type="dxa"/>
          </w:tcPr>
          <w:p w14:paraId="1FEB0D7C" w14:textId="62298F14" w:rsidR="4B783E73" w:rsidRDefault="4B783E73" w:rsidP="4B783E73">
            <w:pPr>
              <w:spacing w:before="40"/>
              <w:jc w:val="center"/>
            </w:pPr>
            <w:r>
              <w:rPr>
                <w:noProof/>
              </w:rPr>
              <w:drawing>
                <wp:inline distT="0" distB="0" distL="0" distR="0" wp14:anchorId="75D55554" wp14:editId="1CBC0958">
                  <wp:extent cx="1217809" cy="1112266"/>
                  <wp:effectExtent l="0" t="0" r="0" b="0"/>
                  <wp:docPr id="60225339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809" cy="111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 w14:paraId="22FFC46F" w14:textId="0FF1F7F9" w:rsidR="4B783E73" w:rsidRDefault="4B783E73" w:rsidP="4B783E73">
            <w:pPr>
              <w:spacing w:before="100"/>
              <w:jc w:val="center"/>
            </w:pPr>
            <w:r>
              <w:rPr>
                <w:noProof/>
              </w:rPr>
              <w:drawing>
                <wp:inline distT="0" distB="0" distL="0" distR="0" wp14:anchorId="691F5891" wp14:editId="465CC99C">
                  <wp:extent cx="876300" cy="876300"/>
                  <wp:effectExtent l="0" t="0" r="0" b="0"/>
                  <wp:docPr id="164804402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CDFD7" w14:textId="49239F83" w:rsidR="4B783E73" w:rsidRDefault="4B783E73"/>
    <w:p w14:paraId="4E6EF218" w14:textId="1EFC6299" w:rsidR="4B783E73" w:rsidRDefault="4B783E73" w:rsidP="4B783E73"/>
    <w:sectPr w:rsidR="4B78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C05E0D"/>
    <w:rsid w:val="005F3343"/>
    <w:rsid w:val="00AB413F"/>
    <w:rsid w:val="4B783E73"/>
    <w:rsid w:val="53DB90F7"/>
    <w:rsid w:val="63C0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5E0D"/>
  <w15:chartTrackingRefBased/>
  <w15:docId w15:val="{A1C5FC35-3850-4724-ABEC-74260EE4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Beatty</dc:creator>
  <cp:keywords/>
  <dc:description/>
  <cp:lastModifiedBy>Michelle Beatty</cp:lastModifiedBy>
  <cp:revision>2</cp:revision>
  <dcterms:created xsi:type="dcterms:W3CDTF">2019-04-09T22:02:00Z</dcterms:created>
  <dcterms:modified xsi:type="dcterms:W3CDTF">2019-04-09T22:02:00Z</dcterms:modified>
</cp:coreProperties>
</file>